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29F1" w14:textId="77777777" w:rsidR="00E7715F" w:rsidRPr="001A6E92" w:rsidRDefault="00E7715F" w:rsidP="00E7715F">
      <w:pPr>
        <w:rPr>
          <w:rFonts w:asciiTheme="majorHAnsi" w:hAnsiTheme="majorHAnsi" w:cstheme="majorHAnsi"/>
          <w:sz w:val="22"/>
        </w:rPr>
      </w:pPr>
      <w:r w:rsidRPr="001A6E92">
        <w:rPr>
          <w:rFonts w:asciiTheme="majorHAnsi" w:hAnsiTheme="majorHAnsi" w:cstheme="majorHAnsi"/>
          <w:b/>
          <w:bCs/>
          <w:sz w:val="22"/>
        </w:rPr>
        <w:t>Priedas nr. 2</w:t>
      </w:r>
      <w:r w:rsidRPr="001A6E92">
        <w:rPr>
          <w:rFonts w:asciiTheme="majorHAnsi" w:hAnsiTheme="majorHAnsi" w:cstheme="majorHAnsi"/>
          <w:sz w:val="22"/>
        </w:rPr>
        <w:tab/>
      </w:r>
      <w:r w:rsidRPr="001A6E92">
        <w:rPr>
          <w:rFonts w:asciiTheme="majorHAnsi" w:hAnsiTheme="majorHAnsi" w:cstheme="majorHAnsi"/>
          <w:sz w:val="22"/>
        </w:rPr>
        <w:tab/>
      </w:r>
      <w:r w:rsidRPr="001A6E92">
        <w:rPr>
          <w:rFonts w:asciiTheme="majorHAnsi" w:hAnsiTheme="majorHAnsi" w:cstheme="majorHAnsi"/>
          <w:sz w:val="22"/>
        </w:rPr>
        <w:tab/>
      </w:r>
      <w:r w:rsidRPr="001A6E92">
        <w:rPr>
          <w:rFonts w:asciiTheme="majorHAnsi" w:hAnsiTheme="majorHAnsi" w:cstheme="majorHAnsi"/>
          <w:b/>
          <w:sz w:val="22"/>
        </w:rPr>
        <w:t>SUTIKIMAS</w:t>
      </w:r>
    </w:p>
    <w:p w14:paraId="603AF903" w14:textId="77777777" w:rsidR="00E7715F" w:rsidRPr="001A6E92" w:rsidRDefault="00E7715F" w:rsidP="00E7715F">
      <w:pPr>
        <w:jc w:val="center"/>
        <w:rPr>
          <w:rFonts w:asciiTheme="majorHAnsi" w:hAnsiTheme="majorHAnsi" w:cstheme="majorHAnsi"/>
          <w:i/>
          <w:sz w:val="22"/>
        </w:rPr>
      </w:pPr>
      <w:r w:rsidRPr="001A6E92">
        <w:rPr>
          <w:rFonts w:asciiTheme="majorHAnsi" w:hAnsiTheme="majorHAnsi" w:cstheme="majorHAnsi"/>
          <w:i/>
          <w:sz w:val="22"/>
        </w:rPr>
        <w:t>dėl nepilnamečio asmens duomenų naudojimo</w:t>
      </w:r>
    </w:p>
    <w:p w14:paraId="516FC899" w14:textId="77777777" w:rsidR="00E7715F" w:rsidRPr="001A6E92" w:rsidRDefault="00E7715F" w:rsidP="00E7715F">
      <w:pPr>
        <w:jc w:val="center"/>
        <w:rPr>
          <w:rFonts w:asciiTheme="majorHAnsi" w:hAnsiTheme="majorHAnsi" w:cstheme="majorHAnsi"/>
          <w:i/>
          <w:sz w:val="22"/>
        </w:rPr>
      </w:pPr>
    </w:p>
    <w:p w14:paraId="486F6D9F" w14:textId="77777777" w:rsidR="00E7715F" w:rsidRPr="001A6E92" w:rsidRDefault="00E7715F" w:rsidP="00E7715F">
      <w:pPr>
        <w:jc w:val="center"/>
        <w:rPr>
          <w:rFonts w:asciiTheme="majorHAnsi" w:hAnsiTheme="majorHAnsi" w:cstheme="majorHAnsi"/>
          <w:i/>
          <w:sz w:val="22"/>
        </w:rPr>
      </w:pPr>
      <w:r w:rsidRPr="001A6E92">
        <w:rPr>
          <w:rFonts w:asciiTheme="majorHAnsi" w:hAnsiTheme="majorHAnsi" w:cstheme="majorHAnsi"/>
          <w:i/>
          <w:sz w:val="22"/>
        </w:rPr>
        <w:t>_____________________</w:t>
      </w:r>
    </w:p>
    <w:p w14:paraId="75CD5702" w14:textId="77777777" w:rsidR="00E7715F" w:rsidRPr="001A6E92" w:rsidRDefault="00E7715F" w:rsidP="00E7715F">
      <w:pPr>
        <w:jc w:val="center"/>
        <w:rPr>
          <w:rFonts w:asciiTheme="majorHAnsi" w:hAnsiTheme="majorHAnsi" w:cstheme="majorHAnsi"/>
          <w:i/>
          <w:sz w:val="22"/>
        </w:rPr>
      </w:pPr>
      <w:r w:rsidRPr="001A6E92">
        <w:rPr>
          <w:rFonts w:asciiTheme="majorHAnsi" w:hAnsiTheme="majorHAnsi" w:cstheme="majorHAnsi"/>
          <w:i/>
          <w:sz w:val="22"/>
        </w:rPr>
        <w:t>(data)</w:t>
      </w:r>
    </w:p>
    <w:p w14:paraId="618FD74B" w14:textId="77777777" w:rsidR="00E7715F" w:rsidRPr="001A6E92" w:rsidRDefault="00E7715F" w:rsidP="00E7715F">
      <w:pPr>
        <w:jc w:val="center"/>
        <w:rPr>
          <w:rFonts w:asciiTheme="majorHAnsi" w:hAnsiTheme="majorHAnsi" w:cstheme="majorHAnsi"/>
          <w:sz w:val="22"/>
        </w:rPr>
      </w:pPr>
    </w:p>
    <w:tbl>
      <w:tblPr>
        <w:tblW w:w="10031" w:type="dxa"/>
        <w:tblInd w:w="-72" w:type="dxa"/>
        <w:tblLook w:val="04A0" w:firstRow="1" w:lastRow="0" w:firstColumn="1" w:lastColumn="0" w:noHBand="0" w:noVBand="1"/>
      </w:tblPr>
      <w:tblGrid>
        <w:gridCol w:w="10031"/>
      </w:tblGrid>
      <w:tr w:rsidR="00E7715F" w:rsidRPr="001A6E92" w14:paraId="0E719021" w14:textId="77777777" w:rsidTr="0007371A">
        <w:trPr>
          <w:trHeight w:val="791"/>
        </w:trPr>
        <w:tc>
          <w:tcPr>
            <w:tcW w:w="10031" w:type="dxa"/>
            <w:hideMark/>
          </w:tcPr>
          <w:p w14:paraId="664343EB" w14:textId="77777777" w:rsidR="00E7715F" w:rsidRPr="001A6E92" w:rsidRDefault="00E7715F" w:rsidP="0007371A">
            <w:pPr>
              <w:ind w:left="180"/>
              <w:jc w:val="both"/>
              <w:rPr>
                <w:rFonts w:asciiTheme="majorHAnsi" w:hAnsiTheme="majorHAnsi" w:cstheme="majorHAnsi"/>
                <w:b/>
                <w:sz w:val="22"/>
              </w:rPr>
            </w:pPr>
            <w:r w:rsidRPr="001A6E92">
              <w:rPr>
                <w:rFonts w:asciiTheme="majorHAnsi" w:hAnsiTheme="majorHAnsi" w:cstheme="majorHAnsi"/>
                <w:sz w:val="22"/>
              </w:rPr>
              <w:t xml:space="preserve">Šiuo aš ________________________________________________________________ </w:t>
            </w:r>
            <w:r w:rsidRPr="001A6E92">
              <w:rPr>
                <w:rFonts w:asciiTheme="majorHAnsi" w:hAnsiTheme="majorHAnsi" w:cstheme="majorHAnsi"/>
                <w:b/>
                <w:sz w:val="22"/>
                <w:u w:val="single"/>
              </w:rPr>
              <w:t>perduodu</w:t>
            </w:r>
            <w:r w:rsidRPr="001A6E92">
              <w:rPr>
                <w:rFonts w:asciiTheme="majorHAnsi" w:hAnsiTheme="majorHAnsi" w:cstheme="majorHAnsi"/>
                <w:b/>
                <w:sz w:val="22"/>
              </w:rPr>
              <w:t xml:space="preserve"> </w:t>
            </w:r>
          </w:p>
          <w:p w14:paraId="3D9168E3" w14:textId="0DE26ED1" w:rsidR="00E7715F" w:rsidRPr="001A6E92" w:rsidRDefault="00E7715F" w:rsidP="0007371A">
            <w:pPr>
              <w:ind w:left="180"/>
              <w:jc w:val="both"/>
              <w:rPr>
                <w:rFonts w:asciiTheme="majorHAnsi" w:hAnsiTheme="majorHAnsi" w:cstheme="majorHAnsi"/>
                <w:i/>
                <w:sz w:val="22"/>
              </w:rPr>
            </w:pPr>
            <w:r w:rsidRPr="001A6E92">
              <w:rPr>
                <w:rFonts w:asciiTheme="majorHAnsi" w:hAnsiTheme="majorHAnsi" w:cstheme="majorHAnsi"/>
                <w:i/>
                <w:sz w:val="22"/>
              </w:rPr>
              <w:t xml:space="preserve">                   </w:t>
            </w:r>
            <w:r w:rsidR="00FC295B">
              <w:rPr>
                <w:rFonts w:asciiTheme="majorHAnsi" w:hAnsiTheme="majorHAnsi" w:cstheme="majorHAnsi"/>
                <w:i/>
                <w:sz w:val="22"/>
              </w:rPr>
              <w:t xml:space="preserve">             </w:t>
            </w:r>
            <w:r w:rsidRPr="001A6E92">
              <w:rPr>
                <w:rFonts w:asciiTheme="majorHAnsi" w:hAnsiTheme="majorHAnsi" w:cstheme="majorHAnsi"/>
                <w:i/>
                <w:sz w:val="22"/>
              </w:rPr>
              <w:t xml:space="preserve">   (tėvo/mamos ar globėjo (s) vardas ir pavardė)</w:t>
            </w:r>
          </w:p>
        </w:tc>
      </w:tr>
      <w:tr w:rsidR="00E7715F" w:rsidRPr="001A6E92" w14:paraId="537AD6E9" w14:textId="77777777" w:rsidTr="0007371A">
        <w:trPr>
          <w:trHeight w:val="1073"/>
        </w:trPr>
        <w:tc>
          <w:tcPr>
            <w:tcW w:w="10031" w:type="dxa"/>
          </w:tcPr>
          <w:p w14:paraId="35B2F64A" w14:textId="77777777" w:rsidR="00E7715F" w:rsidRPr="001A6E92" w:rsidRDefault="00E7715F" w:rsidP="0007371A">
            <w:pPr>
              <w:ind w:left="180"/>
              <w:jc w:val="both"/>
              <w:rPr>
                <w:rFonts w:asciiTheme="majorHAnsi" w:hAnsiTheme="majorHAnsi" w:cstheme="majorHAnsi"/>
                <w:sz w:val="22"/>
              </w:rPr>
            </w:pPr>
            <w:r w:rsidRPr="001A6E92">
              <w:rPr>
                <w:rFonts w:asciiTheme="majorHAnsi" w:hAnsiTheme="majorHAnsi" w:cstheme="majorHAnsi"/>
                <w:sz w:val="22"/>
              </w:rPr>
              <w:t>Nepilnamečio sūnaus/dukros_______________________________________________________</w:t>
            </w:r>
          </w:p>
          <w:p w14:paraId="2D9F467B" w14:textId="1FA1B265" w:rsidR="00E7715F" w:rsidRPr="001A6E92" w:rsidRDefault="00E7715F" w:rsidP="0007371A">
            <w:pPr>
              <w:ind w:left="180"/>
              <w:jc w:val="both"/>
              <w:rPr>
                <w:rFonts w:asciiTheme="majorHAnsi" w:hAnsiTheme="majorHAnsi" w:cstheme="majorHAnsi"/>
                <w:i/>
                <w:sz w:val="22"/>
              </w:rPr>
            </w:pPr>
            <w:r w:rsidRPr="001A6E92">
              <w:rPr>
                <w:rFonts w:asciiTheme="majorHAnsi" w:hAnsiTheme="majorHAnsi" w:cstheme="majorHAnsi"/>
                <w:sz w:val="22"/>
              </w:rPr>
              <w:t xml:space="preserve">                                            </w:t>
            </w:r>
            <w:r w:rsidR="00FC295B">
              <w:rPr>
                <w:rFonts w:asciiTheme="majorHAnsi" w:hAnsiTheme="majorHAnsi" w:cstheme="majorHAnsi"/>
                <w:sz w:val="22"/>
              </w:rPr>
              <w:t xml:space="preserve">                 </w:t>
            </w:r>
            <w:r w:rsidRPr="001A6E92">
              <w:rPr>
                <w:rFonts w:asciiTheme="majorHAnsi" w:hAnsiTheme="majorHAnsi" w:cstheme="majorHAnsi"/>
                <w:sz w:val="22"/>
              </w:rPr>
              <w:t xml:space="preserve"> </w:t>
            </w:r>
            <w:r w:rsidRPr="001A6E92">
              <w:rPr>
                <w:rFonts w:asciiTheme="majorHAnsi" w:hAnsiTheme="majorHAnsi" w:cstheme="majorHAnsi"/>
                <w:i/>
                <w:sz w:val="22"/>
              </w:rPr>
              <w:t>(vardas ir pavardė, gimimo data arba asmens kodas)</w:t>
            </w:r>
          </w:p>
          <w:p w14:paraId="525FAF1B" w14:textId="77777777" w:rsidR="00E7715F" w:rsidRPr="001A6E92" w:rsidRDefault="00E7715F" w:rsidP="0007371A">
            <w:pPr>
              <w:ind w:left="180"/>
              <w:jc w:val="both"/>
              <w:rPr>
                <w:rFonts w:asciiTheme="majorHAnsi" w:hAnsiTheme="majorHAnsi" w:cstheme="majorHAnsi"/>
                <w:sz w:val="22"/>
              </w:rPr>
            </w:pPr>
          </w:p>
          <w:p w14:paraId="3BCD7128" w14:textId="75555478" w:rsidR="00E7715F" w:rsidRPr="001A6E92" w:rsidRDefault="00E7715F" w:rsidP="0007371A">
            <w:pPr>
              <w:ind w:left="180"/>
              <w:jc w:val="both"/>
              <w:rPr>
                <w:rFonts w:asciiTheme="majorHAnsi" w:hAnsiTheme="majorHAnsi" w:cstheme="majorHAnsi"/>
                <w:sz w:val="22"/>
              </w:rPr>
            </w:pPr>
            <w:r w:rsidRPr="001A6E92">
              <w:rPr>
                <w:rFonts w:asciiTheme="majorHAnsi" w:hAnsiTheme="majorHAnsi" w:cstheme="majorHAnsi"/>
                <w:sz w:val="22"/>
              </w:rPr>
              <w:t xml:space="preserve">asmens duomenis Lietuvos masinio futbolo asociacijai, į.k. 302420422, esančiai adresu </w:t>
            </w:r>
            <w:r w:rsidR="00BD5BF2">
              <w:rPr>
                <w:rFonts w:asciiTheme="majorHAnsi" w:hAnsiTheme="majorHAnsi" w:cstheme="majorHAnsi"/>
                <w:sz w:val="22"/>
              </w:rPr>
              <w:t>Sporto</w:t>
            </w:r>
            <w:r w:rsidRPr="001A6E92">
              <w:rPr>
                <w:rFonts w:asciiTheme="majorHAnsi" w:hAnsiTheme="majorHAnsi" w:cstheme="majorHAnsi"/>
                <w:sz w:val="22"/>
              </w:rPr>
              <w:t xml:space="preserve"> g. </w:t>
            </w:r>
            <w:r w:rsidR="00BD5BF2">
              <w:rPr>
                <w:rFonts w:asciiTheme="majorHAnsi" w:hAnsiTheme="majorHAnsi" w:cstheme="majorHAnsi"/>
                <w:sz w:val="22"/>
              </w:rPr>
              <w:t>3</w:t>
            </w:r>
            <w:r w:rsidRPr="001A6E92">
              <w:rPr>
                <w:rFonts w:asciiTheme="majorHAnsi" w:hAnsiTheme="majorHAnsi" w:cstheme="majorHAnsi"/>
                <w:sz w:val="22"/>
              </w:rPr>
              <w:t xml:space="preserve">, </w:t>
            </w:r>
            <w:r w:rsidR="00BD5BF2">
              <w:rPr>
                <w:rFonts w:asciiTheme="majorHAnsi" w:hAnsiTheme="majorHAnsi" w:cstheme="majorHAnsi"/>
                <w:sz w:val="22"/>
              </w:rPr>
              <w:t>Kaune</w:t>
            </w:r>
            <w:r w:rsidRPr="001A6E92">
              <w:rPr>
                <w:rFonts w:asciiTheme="majorHAnsi" w:hAnsiTheme="majorHAnsi" w:cstheme="majorHAnsi"/>
                <w:sz w:val="22"/>
              </w:rPr>
              <w:t xml:space="preserve"> ir Lietuvos futbolo federacijai, į.k. 190729624, esančiai adresu </w:t>
            </w:r>
            <w:r w:rsidR="00BD5BF2">
              <w:rPr>
                <w:rFonts w:asciiTheme="majorHAnsi" w:hAnsiTheme="majorHAnsi" w:cstheme="majorHAnsi"/>
                <w:sz w:val="22"/>
              </w:rPr>
              <w:t>Sporto</w:t>
            </w:r>
            <w:r w:rsidRPr="001A6E92">
              <w:rPr>
                <w:rFonts w:asciiTheme="majorHAnsi" w:hAnsiTheme="majorHAnsi" w:cstheme="majorHAnsi"/>
                <w:sz w:val="22"/>
              </w:rPr>
              <w:t xml:space="preserve"> g. </w:t>
            </w:r>
            <w:r w:rsidR="00BD5BF2">
              <w:rPr>
                <w:rFonts w:asciiTheme="majorHAnsi" w:hAnsiTheme="majorHAnsi" w:cstheme="majorHAnsi"/>
                <w:sz w:val="22"/>
              </w:rPr>
              <w:t>3</w:t>
            </w:r>
            <w:r w:rsidRPr="001A6E92">
              <w:rPr>
                <w:rFonts w:asciiTheme="majorHAnsi" w:hAnsiTheme="majorHAnsi" w:cstheme="majorHAnsi"/>
                <w:sz w:val="22"/>
              </w:rPr>
              <w:t xml:space="preserve">, </w:t>
            </w:r>
            <w:r w:rsidR="00BD5BF2">
              <w:rPr>
                <w:rFonts w:asciiTheme="majorHAnsi" w:hAnsiTheme="majorHAnsi" w:cstheme="majorHAnsi"/>
                <w:sz w:val="22"/>
              </w:rPr>
              <w:t>Kaune</w:t>
            </w:r>
            <w:r w:rsidRPr="001A6E92">
              <w:rPr>
                <w:rFonts w:asciiTheme="majorHAnsi" w:hAnsiTheme="majorHAnsi" w:cstheme="majorHAnsi"/>
                <w:sz w:val="22"/>
              </w:rPr>
              <w:t xml:space="preserve"> ir sutinku, kad jis/ji </w:t>
            </w:r>
          </w:p>
        </w:tc>
      </w:tr>
      <w:tr w:rsidR="00E7715F" w:rsidRPr="001A6E92" w14:paraId="2F300A8D" w14:textId="77777777" w:rsidTr="0007371A">
        <w:trPr>
          <w:trHeight w:val="1057"/>
        </w:trPr>
        <w:tc>
          <w:tcPr>
            <w:tcW w:w="10031" w:type="dxa"/>
            <w:hideMark/>
          </w:tcPr>
          <w:p w14:paraId="2A937825" w14:textId="1ECCD5D8" w:rsidR="00E7715F" w:rsidRPr="001A6E92" w:rsidRDefault="00E7715F" w:rsidP="0007371A">
            <w:pPr>
              <w:ind w:right="34"/>
              <w:jc w:val="both"/>
              <w:rPr>
                <w:rFonts w:asciiTheme="majorHAnsi" w:hAnsiTheme="majorHAnsi" w:cstheme="majorHAnsi"/>
                <w:sz w:val="22"/>
              </w:rPr>
            </w:pPr>
            <w:r w:rsidRPr="001A6E92">
              <w:rPr>
                <w:rFonts w:asciiTheme="majorHAnsi" w:hAnsiTheme="majorHAnsi" w:cstheme="majorHAnsi"/>
                <w:b/>
                <w:sz w:val="22"/>
              </w:rPr>
              <w:t>dalyvautų</w:t>
            </w:r>
            <w:r w:rsidRPr="001A6E92">
              <w:rPr>
                <w:rFonts w:asciiTheme="majorHAnsi" w:hAnsiTheme="majorHAnsi" w:cstheme="majorHAnsi"/>
                <w:sz w:val="22"/>
              </w:rPr>
              <w:t xml:space="preserve"> Lietuvos futbolo federacijos, į. k. 190729624, adresas </w:t>
            </w:r>
            <w:r w:rsidR="00BD5BF2">
              <w:rPr>
                <w:rFonts w:asciiTheme="majorHAnsi" w:hAnsiTheme="majorHAnsi" w:cstheme="majorHAnsi"/>
                <w:sz w:val="22"/>
              </w:rPr>
              <w:t>Sporto</w:t>
            </w:r>
            <w:r w:rsidR="00BD5BF2" w:rsidRPr="001A6E92">
              <w:rPr>
                <w:rFonts w:asciiTheme="majorHAnsi" w:hAnsiTheme="majorHAnsi" w:cstheme="majorHAnsi"/>
                <w:sz w:val="22"/>
              </w:rPr>
              <w:t xml:space="preserve"> g. </w:t>
            </w:r>
            <w:r w:rsidR="00BD5BF2">
              <w:rPr>
                <w:rFonts w:asciiTheme="majorHAnsi" w:hAnsiTheme="majorHAnsi" w:cstheme="majorHAnsi"/>
                <w:sz w:val="22"/>
              </w:rPr>
              <w:t>3</w:t>
            </w:r>
            <w:r w:rsidR="00BD5BF2" w:rsidRPr="001A6E92">
              <w:rPr>
                <w:rFonts w:asciiTheme="majorHAnsi" w:hAnsiTheme="majorHAnsi" w:cstheme="majorHAnsi"/>
                <w:sz w:val="22"/>
              </w:rPr>
              <w:t xml:space="preserve">, </w:t>
            </w:r>
            <w:r w:rsidR="00BD5BF2">
              <w:rPr>
                <w:rFonts w:asciiTheme="majorHAnsi" w:hAnsiTheme="majorHAnsi" w:cstheme="majorHAnsi"/>
                <w:sz w:val="22"/>
              </w:rPr>
              <w:t>Kaune</w:t>
            </w:r>
            <w:r w:rsidRPr="001A6E92">
              <w:rPr>
                <w:rFonts w:asciiTheme="majorHAnsi" w:hAnsiTheme="majorHAnsi" w:cstheme="majorHAnsi"/>
                <w:sz w:val="22"/>
              </w:rPr>
              <w:t xml:space="preserve"> ir Lietuvos masinio futbolo asociacijos, į.k. </w:t>
            </w:r>
            <w:r w:rsidRPr="001A6E92">
              <w:rPr>
                <w:rFonts w:asciiTheme="majorHAnsi" w:hAnsiTheme="majorHAnsi" w:cstheme="majorHAnsi"/>
                <w:sz w:val="22"/>
                <w:lang w:val="en-US"/>
              </w:rPr>
              <w:t xml:space="preserve">302420422, </w:t>
            </w:r>
            <w:proofErr w:type="spellStart"/>
            <w:r w:rsidRPr="001A6E92">
              <w:rPr>
                <w:rFonts w:asciiTheme="majorHAnsi" w:hAnsiTheme="majorHAnsi" w:cstheme="majorHAnsi"/>
                <w:sz w:val="22"/>
                <w:lang w:val="en-US"/>
              </w:rPr>
              <w:t>adresas</w:t>
            </w:r>
            <w:proofErr w:type="spellEnd"/>
            <w:r w:rsidRPr="001A6E92">
              <w:rPr>
                <w:rFonts w:asciiTheme="majorHAnsi" w:hAnsiTheme="majorHAnsi" w:cstheme="majorHAnsi"/>
                <w:sz w:val="22"/>
                <w:lang w:val="en-US"/>
              </w:rPr>
              <w:t xml:space="preserve"> </w:t>
            </w:r>
            <w:r w:rsidR="00BD5BF2">
              <w:rPr>
                <w:rFonts w:asciiTheme="majorHAnsi" w:hAnsiTheme="majorHAnsi" w:cstheme="majorHAnsi"/>
                <w:sz w:val="22"/>
              </w:rPr>
              <w:t>Sporto</w:t>
            </w:r>
            <w:r w:rsidR="00BD5BF2" w:rsidRPr="001A6E92">
              <w:rPr>
                <w:rFonts w:asciiTheme="majorHAnsi" w:hAnsiTheme="majorHAnsi" w:cstheme="majorHAnsi"/>
                <w:sz w:val="22"/>
              </w:rPr>
              <w:t xml:space="preserve"> g. </w:t>
            </w:r>
            <w:r w:rsidR="00BD5BF2">
              <w:rPr>
                <w:rFonts w:asciiTheme="majorHAnsi" w:hAnsiTheme="majorHAnsi" w:cstheme="majorHAnsi"/>
                <w:sz w:val="22"/>
              </w:rPr>
              <w:t>3</w:t>
            </w:r>
            <w:r w:rsidR="00BD5BF2" w:rsidRPr="001A6E92">
              <w:rPr>
                <w:rFonts w:asciiTheme="majorHAnsi" w:hAnsiTheme="majorHAnsi" w:cstheme="majorHAnsi"/>
                <w:sz w:val="22"/>
              </w:rPr>
              <w:t xml:space="preserve">, </w:t>
            </w:r>
            <w:r w:rsidR="00BD5BF2">
              <w:rPr>
                <w:rFonts w:asciiTheme="majorHAnsi" w:hAnsiTheme="majorHAnsi" w:cstheme="majorHAnsi"/>
                <w:sz w:val="22"/>
              </w:rPr>
              <w:t>Kaune</w:t>
            </w:r>
            <w:r w:rsidRPr="001A6E92">
              <w:rPr>
                <w:rFonts w:asciiTheme="majorHAnsi" w:hAnsiTheme="majorHAnsi" w:cstheme="majorHAnsi"/>
                <w:sz w:val="22"/>
              </w:rPr>
              <w:t xml:space="preserve">, organizuojamose Lietuvos mokyklų žaidynėse </w:t>
            </w:r>
            <w:r w:rsidRPr="001A6E92">
              <w:rPr>
                <w:rFonts w:asciiTheme="majorHAnsi" w:hAnsiTheme="majorHAnsi" w:cstheme="majorHAnsi"/>
                <w:b/>
                <w:sz w:val="22"/>
                <w:u w:val="single"/>
              </w:rPr>
              <w:t xml:space="preserve">ir sutinku, </w:t>
            </w:r>
            <w:r w:rsidRPr="001A6E92">
              <w:rPr>
                <w:rFonts w:asciiTheme="majorHAnsi" w:hAnsiTheme="majorHAnsi" w:cstheme="majorHAnsi"/>
                <w:sz w:val="22"/>
              </w:rPr>
              <w:t>kad:</w:t>
            </w:r>
          </w:p>
          <w:p w14:paraId="7674F290" w14:textId="77777777" w:rsidR="00E7715F" w:rsidRPr="001A6E92" w:rsidRDefault="00E7715F" w:rsidP="00E7715F">
            <w:pPr>
              <w:numPr>
                <w:ilvl w:val="0"/>
                <w:numId w:val="13"/>
              </w:numPr>
              <w:spacing w:line="256" w:lineRule="auto"/>
              <w:ind w:right="34"/>
              <w:contextualSpacing/>
              <w:jc w:val="both"/>
              <w:rPr>
                <w:rFonts w:asciiTheme="majorHAnsi" w:hAnsiTheme="majorHAnsi" w:cstheme="majorHAnsi"/>
                <w:sz w:val="22"/>
              </w:rPr>
            </w:pPr>
            <w:r w:rsidRPr="001A6E92">
              <w:rPr>
                <w:rFonts w:asciiTheme="majorHAnsi" w:hAnsiTheme="majorHAnsi" w:cstheme="majorHAnsi"/>
                <w:sz w:val="22"/>
              </w:rPr>
              <w:t>mano sūnaus/dukros asmens duomenys būtų perduoti Lietuvos Futbolo Federacijai;</w:t>
            </w:r>
          </w:p>
          <w:p w14:paraId="7F8A7751" w14:textId="77777777" w:rsidR="00E7715F" w:rsidRPr="001A6E92" w:rsidRDefault="00E7715F" w:rsidP="00E7715F">
            <w:pPr>
              <w:numPr>
                <w:ilvl w:val="0"/>
                <w:numId w:val="13"/>
              </w:numPr>
              <w:spacing w:line="256" w:lineRule="auto"/>
              <w:ind w:right="34"/>
              <w:contextualSpacing/>
              <w:jc w:val="both"/>
              <w:rPr>
                <w:rFonts w:asciiTheme="majorHAnsi" w:hAnsiTheme="majorHAnsi" w:cstheme="majorHAnsi"/>
                <w:sz w:val="22"/>
              </w:rPr>
            </w:pPr>
            <w:r w:rsidRPr="001A6E92">
              <w:rPr>
                <w:rFonts w:asciiTheme="majorHAnsi" w:hAnsiTheme="majorHAnsi" w:cstheme="majorHAnsi"/>
                <w:sz w:val="22"/>
              </w:rPr>
              <w:t>mano sūnus/dukra būtų registruojamas Lietuvos Futbolo Federacijos valdomoje futbolo žaidėjų registracijos platformoje;</w:t>
            </w:r>
          </w:p>
          <w:p w14:paraId="7E106C1D" w14:textId="77777777" w:rsidR="00E7715F" w:rsidRPr="001A6E92" w:rsidRDefault="00E7715F" w:rsidP="00E7715F">
            <w:pPr>
              <w:numPr>
                <w:ilvl w:val="0"/>
                <w:numId w:val="13"/>
              </w:numPr>
              <w:spacing w:before="240" w:after="240" w:line="256" w:lineRule="auto"/>
              <w:ind w:right="34"/>
              <w:contextualSpacing/>
              <w:jc w:val="both"/>
              <w:rPr>
                <w:rFonts w:asciiTheme="majorHAnsi" w:hAnsiTheme="majorHAnsi" w:cstheme="majorHAnsi"/>
                <w:sz w:val="22"/>
              </w:rPr>
            </w:pPr>
            <w:r w:rsidRPr="001A6E92">
              <w:rPr>
                <w:rFonts w:asciiTheme="majorHAnsi" w:hAnsiTheme="majorHAnsi" w:cstheme="majorHAnsi"/>
                <w:sz w:val="22"/>
              </w:rPr>
              <w:t>mano dukros asmens duomenys, susiję su jo dalyvavimu Lietuvos mokyklų žaidynėse (pvz., vardas ir pavardė, įvarčių statistika, priklausymas tam tikrai komandai ir pan.), būtų skelbiami Lietuvos futbolo federacijos valdomose interneto svetainėse;</w:t>
            </w:r>
          </w:p>
          <w:p w14:paraId="571080F5" w14:textId="77777777" w:rsidR="00E7715F" w:rsidRPr="001A6E92" w:rsidRDefault="00E7715F" w:rsidP="0007371A">
            <w:pPr>
              <w:ind w:right="34"/>
              <w:jc w:val="both"/>
              <w:rPr>
                <w:rFonts w:asciiTheme="majorHAnsi" w:hAnsiTheme="majorHAnsi" w:cstheme="majorHAnsi"/>
                <w:sz w:val="22"/>
              </w:rPr>
            </w:pPr>
            <w:r w:rsidRPr="001A6E92">
              <w:rPr>
                <w:rFonts w:asciiTheme="majorHAnsi" w:hAnsiTheme="majorHAnsi" w:cstheme="majorHAnsi"/>
                <w:sz w:val="22"/>
              </w:rPr>
              <w:t xml:space="preserve">žaidynių metu mano sūnus/dukra gali būti </w:t>
            </w:r>
            <w:r w:rsidRPr="001A6E92">
              <w:rPr>
                <w:rFonts w:asciiTheme="majorHAnsi" w:hAnsiTheme="majorHAnsi" w:cstheme="majorHAnsi"/>
                <w:b/>
                <w:sz w:val="22"/>
                <w:u w:val="single"/>
              </w:rPr>
              <w:t>filmuojama (-as) ir/ ar fotografuojama (-as)</w:t>
            </w:r>
            <w:r w:rsidRPr="001A6E92">
              <w:rPr>
                <w:rFonts w:asciiTheme="majorHAnsi" w:hAnsiTheme="majorHAnsi" w:cstheme="majorHAnsi"/>
                <w:sz w:val="22"/>
              </w:rPr>
              <w:t xml:space="preserve"> bei video medžiaga ir/ ar fotografijos būtų </w:t>
            </w:r>
            <w:r w:rsidRPr="001A6E92">
              <w:rPr>
                <w:rFonts w:asciiTheme="majorHAnsi" w:hAnsiTheme="majorHAnsi" w:cstheme="majorHAnsi"/>
                <w:b/>
                <w:sz w:val="22"/>
                <w:u w:val="single"/>
              </w:rPr>
              <w:t>viešai skelbiamos bei naudojamos</w:t>
            </w:r>
            <w:r w:rsidRPr="001A6E92">
              <w:rPr>
                <w:rFonts w:asciiTheme="majorHAnsi" w:hAnsiTheme="majorHAnsi" w:cstheme="majorHAnsi"/>
                <w:sz w:val="22"/>
              </w:rPr>
              <w:t xml:space="preserve"> Lietuvos futbolo federacijos:</w:t>
            </w:r>
          </w:p>
        </w:tc>
      </w:tr>
      <w:tr w:rsidR="00E7715F" w:rsidRPr="001A6E92" w14:paraId="17924C0C" w14:textId="77777777" w:rsidTr="0007371A">
        <w:trPr>
          <w:trHeight w:val="889"/>
        </w:trPr>
        <w:tc>
          <w:tcPr>
            <w:tcW w:w="10031" w:type="dxa"/>
            <w:hideMark/>
          </w:tcPr>
          <w:p w14:paraId="61118B01" w14:textId="77777777" w:rsidR="00E7715F" w:rsidRPr="001A6E92" w:rsidRDefault="00E7715F" w:rsidP="00E7715F">
            <w:pPr>
              <w:numPr>
                <w:ilvl w:val="0"/>
                <w:numId w:val="14"/>
              </w:numPr>
              <w:spacing w:line="256" w:lineRule="auto"/>
              <w:contextualSpacing/>
              <w:jc w:val="both"/>
              <w:rPr>
                <w:rFonts w:asciiTheme="majorHAnsi" w:hAnsiTheme="majorHAnsi" w:cstheme="majorHAnsi"/>
                <w:sz w:val="22"/>
              </w:rPr>
            </w:pPr>
            <w:r w:rsidRPr="001A6E92">
              <w:rPr>
                <w:rFonts w:asciiTheme="majorHAnsi" w:hAnsiTheme="majorHAnsi" w:cstheme="majorHAnsi"/>
                <w:sz w:val="22"/>
              </w:rPr>
              <w:t>su futbolu susijusiose internetinėse svetainėse (</w:t>
            </w:r>
            <w:r>
              <w:rPr>
                <w:rFonts w:asciiTheme="majorHAnsi" w:hAnsiTheme="majorHAnsi" w:cstheme="majorHAnsi"/>
                <w:sz w:val="22"/>
              </w:rPr>
              <w:t xml:space="preserve">socialinių tinklų Facebook, Instagram </w:t>
            </w:r>
            <w:r w:rsidRPr="001A6E92">
              <w:rPr>
                <w:rFonts w:asciiTheme="majorHAnsi" w:hAnsiTheme="majorHAnsi" w:cstheme="majorHAnsi"/>
                <w:sz w:val="22"/>
              </w:rPr>
              <w:t xml:space="preserve">paskyrose, </w:t>
            </w:r>
            <w:r>
              <w:rPr>
                <w:rFonts w:asciiTheme="majorHAnsi" w:hAnsiTheme="majorHAnsi" w:cstheme="majorHAnsi"/>
                <w:sz w:val="22"/>
              </w:rPr>
              <w:t xml:space="preserve">tinklapiuose </w:t>
            </w:r>
            <w:r w:rsidRPr="001A6E92">
              <w:rPr>
                <w:rFonts w:asciiTheme="majorHAnsi" w:hAnsiTheme="majorHAnsi" w:cstheme="majorHAnsi"/>
                <w:sz w:val="22"/>
              </w:rPr>
              <w:t>lietuvosfutbolas.lt, lff.lt ir kt.);</w:t>
            </w:r>
          </w:p>
          <w:p w14:paraId="790E7FA6" w14:textId="77777777" w:rsidR="00E7715F" w:rsidRPr="001A6E92" w:rsidRDefault="00E7715F" w:rsidP="00E7715F">
            <w:pPr>
              <w:numPr>
                <w:ilvl w:val="0"/>
                <w:numId w:val="14"/>
              </w:numPr>
              <w:spacing w:line="256" w:lineRule="auto"/>
              <w:contextualSpacing/>
              <w:jc w:val="both"/>
              <w:rPr>
                <w:rFonts w:asciiTheme="majorHAnsi" w:hAnsiTheme="majorHAnsi" w:cstheme="majorHAnsi"/>
                <w:sz w:val="22"/>
              </w:rPr>
            </w:pPr>
            <w:r w:rsidRPr="001A6E92">
              <w:rPr>
                <w:rFonts w:asciiTheme="majorHAnsi" w:hAnsiTheme="majorHAnsi" w:cstheme="majorHAnsi"/>
                <w:sz w:val="22"/>
              </w:rPr>
              <w:t>su futbolu susijusiose skrajutėse, naujienlaiškiuose ir/ar bilietuose bei kituose Lietuvos futbolo federacijos gaminamuose bei naudojamuose leidiniuose;</w:t>
            </w:r>
          </w:p>
          <w:p w14:paraId="3C43FEC9" w14:textId="77777777" w:rsidR="00E7715F" w:rsidRPr="001A6E92" w:rsidRDefault="00E7715F" w:rsidP="00E7715F">
            <w:pPr>
              <w:numPr>
                <w:ilvl w:val="0"/>
                <w:numId w:val="14"/>
              </w:numPr>
              <w:spacing w:line="256" w:lineRule="auto"/>
              <w:contextualSpacing/>
              <w:jc w:val="both"/>
              <w:rPr>
                <w:rFonts w:asciiTheme="majorHAnsi" w:hAnsiTheme="majorHAnsi" w:cstheme="majorHAnsi"/>
                <w:sz w:val="22"/>
              </w:rPr>
            </w:pPr>
            <w:r w:rsidRPr="001A6E92">
              <w:rPr>
                <w:rFonts w:asciiTheme="majorHAnsi" w:hAnsiTheme="majorHAnsi" w:cstheme="majorHAnsi"/>
                <w:sz w:val="22"/>
              </w:rPr>
              <w:t>bet kokioje kitoje su futbolo viešinimu susijusioje medžiagoje.</w:t>
            </w:r>
          </w:p>
        </w:tc>
      </w:tr>
      <w:tr w:rsidR="00E7715F" w:rsidRPr="001A6E92" w14:paraId="67B9F925" w14:textId="77777777" w:rsidTr="0007371A">
        <w:trPr>
          <w:trHeight w:val="889"/>
        </w:trPr>
        <w:tc>
          <w:tcPr>
            <w:tcW w:w="10031" w:type="dxa"/>
          </w:tcPr>
          <w:p w14:paraId="627C38D5" w14:textId="77777777" w:rsidR="00E7715F" w:rsidRPr="001A6E92" w:rsidRDefault="00E7715F" w:rsidP="0007371A">
            <w:pPr>
              <w:jc w:val="both"/>
              <w:rPr>
                <w:rFonts w:asciiTheme="majorHAnsi" w:hAnsiTheme="majorHAnsi" w:cstheme="majorHAnsi"/>
                <w:sz w:val="22"/>
              </w:rPr>
            </w:pPr>
          </w:p>
          <w:p w14:paraId="529D205D" w14:textId="77777777" w:rsidR="00E7715F" w:rsidRPr="001A6E92" w:rsidRDefault="00E7715F" w:rsidP="0007371A">
            <w:pPr>
              <w:ind w:left="180"/>
              <w:jc w:val="both"/>
              <w:rPr>
                <w:rFonts w:asciiTheme="majorHAnsi" w:hAnsiTheme="majorHAnsi" w:cstheme="majorHAnsi"/>
                <w:sz w:val="22"/>
              </w:rPr>
            </w:pPr>
            <w:r w:rsidRPr="001A6E92">
              <w:rPr>
                <w:rFonts w:asciiTheme="majorHAnsi" w:hAnsiTheme="majorHAnsi" w:cstheme="majorHAnsi"/>
                <w:b/>
                <w:sz w:val="22"/>
                <w:u w:val="single"/>
              </w:rPr>
              <w:t>PRAŠOME X</w:t>
            </w:r>
            <w:r>
              <w:rPr>
                <w:rFonts w:asciiTheme="majorHAnsi" w:hAnsiTheme="majorHAnsi" w:cstheme="majorHAnsi"/>
                <w:b/>
                <w:sz w:val="22"/>
                <w:u w:val="single"/>
              </w:rPr>
              <w:t xml:space="preserve"> ženklu</w:t>
            </w:r>
            <w:r w:rsidRPr="001A6E92">
              <w:rPr>
                <w:rFonts w:asciiTheme="majorHAnsi" w:hAnsiTheme="majorHAnsi" w:cstheme="majorHAnsi"/>
                <w:b/>
                <w:sz w:val="22"/>
                <w:u w:val="single"/>
              </w:rPr>
              <w:t xml:space="preserve"> PAŽYMĖTI</w:t>
            </w:r>
            <w:r w:rsidRPr="001A6E92">
              <w:rPr>
                <w:rFonts w:asciiTheme="majorHAnsi" w:hAnsiTheme="majorHAnsi" w:cstheme="majorHAnsi"/>
                <w:sz w:val="22"/>
              </w:rPr>
              <w:t xml:space="preserve"> VISAS POZICIJAS, KURIOMS YRA DUODAMAS SUTIKIMAS. </w:t>
            </w:r>
          </w:p>
          <w:p w14:paraId="70EF7995" w14:textId="77777777" w:rsidR="00E7715F" w:rsidRPr="001A6E92" w:rsidRDefault="00E7715F" w:rsidP="0007371A">
            <w:pPr>
              <w:ind w:left="180"/>
              <w:jc w:val="both"/>
              <w:rPr>
                <w:rFonts w:asciiTheme="majorHAnsi" w:hAnsiTheme="majorHAnsi" w:cstheme="majorHAnsi"/>
                <w:sz w:val="22"/>
              </w:rPr>
            </w:pPr>
          </w:p>
          <w:p w14:paraId="2E183540" w14:textId="77777777" w:rsidR="00E7715F" w:rsidRPr="001A6E92" w:rsidRDefault="00E7715F" w:rsidP="0007371A">
            <w:pPr>
              <w:ind w:left="180"/>
              <w:jc w:val="both"/>
              <w:rPr>
                <w:rFonts w:asciiTheme="majorHAnsi" w:hAnsiTheme="majorHAnsi" w:cstheme="majorHAnsi"/>
                <w:sz w:val="22"/>
              </w:rPr>
            </w:pPr>
            <w:r w:rsidRPr="001A6E92">
              <w:rPr>
                <w:rFonts w:asciiTheme="majorHAnsi" w:hAnsiTheme="majorHAnsi" w:cstheme="majorHAnsi"/>
                <w:sz w:val="22"/>
              </w:rPr>
              <w:t xml:space="preserve">*PASTABA. Pažymime, kad tiek tėvų/globėjų, tiek nepilnamečių asmenų asmens duomenys, kurie yra pateikiami šiame sutikime, bus kaupiami ir saugomi Lietuvos futbolo federacijos. </w:t>
            </w:r>
            <w:r w:rsidRPr="001A6E92">
              <w:rPr>
                <w:rFonts w:asciiTheme="majorHAnsi" w:hAnsiTheme="majorHAnsi" w:cstheme="majorHAnsi"/>
                <w:sz w:val="22"/>
                <w:u w:val="single"/>
              </w:rPr>
              <w:t>Duomenų saugojimo bei naudojimo tikslas - identifikuoti asmenis, davusius sutikimą, bei asmenis, dėl kurių buvo duotas sutikimas, taip pat naudoti asmenų duomenis šiame sutikime nurodytais būdais</w:t>
            </w:r>
            <w:r w:rsidRPr="001A6E92">
              <w:rPr>
                <w:rFonts w:asciiTheme="majorHAnsi" w:hAnsiTheme="majorHAnsi" w:cstheme="majorHAnsi"/>
                <w:sz w:val="22"/>
              </w:rPr>
              <w:t>. Šis sutikimas nebus viešinami ir/ ar kitaip atskleidžiam</w:t>
            </w:r>
            <w:r>
              <w:rPr>
                <w:rFonts w:asciiTheme="majorHAnsi" w:hAnsiTheme="majorHAnsi" w:cstheme="majorHAnsi"/>
                <w:sz w:val="22"/>
              </w:rPr>
              <w:t>a</w:t>
            </w:r>
            <w:r w:rsidRPr="001A6E92">
              <w:rPr>
                <w:rFonts w:asciiTheme="majorHAnsi" w:hAnsiTheme="majorHAnsi" w:cstheme="majorHAnsi"/>
                <w:sz w:val="22"/>
              </w:rPr>
              <w:t xml:space="preserve">s tretiesiems asmenims, išskyrus Lietuvos Respublikos teisės aktų numatytas išimtis. </w:t>
            </w:r>
          </w:p>
          <w:p w14:paraId="71BFB648" w14:textId="77777777" w:rsidR="00E7715F" w:rsidRPr="001A6E92" w:rsidRDefault="00E7715F" w:rsidP="0007371A">
            <w:pPr>
              <w:ind w:left="180"/>
              <w:jc w:val="both"/>
              <w:rPr>
                <w:rFonts w:asciiTheme="majorHAnsi" w:hAnsiTheme="majorHAnsi" w:cstheme="majorHAnsi"/>
                <w:sz w:val="22"/>
                <w:u w:val="single"/>
              </w:rPr>
            </w:pPr>
            <w:r w:rsidRPr="001A6E92">
              <w:rPr>
                <w:rFonts w:asciiTheme="majorHAnsi" w:hAnsiTheme="majorHAnsi" w:cstheme="majorHAnsi"/>
                <w:sz w:val="22"/>
              </w:rPr>
              <w:t xml:space="preserve">Lietuvos futbolo federacija informuoja, kad bet kuris asmuo, pasirašęs šį sutikimą </w:t>
            </w:r>
            <w:r w:rsidRPr="001A6E92">
              <w:rPr>
                <w:rFonts w:asciiTheme="majorHAnsi" w:hAnsiTheme="majorHAnsi" w:cstheme="majorHAnsi"/>
                <w:sz w:val="22"/>
                <w:u w:val="single"/>
              </w:rPr>
              <w:t>turi teisę vėliau jį atšaukti.</w:t>
            </w:r>
          </w:p>
          <w:p w14:paraId="62C0E6C9" w14:textId="77777777" w:rsidR="00E7715F" w:rsidRPr="001A6E92" w:rsidRDefault="00E7715F" w:rsidP="0007371A">
            <w:pPr>
              <w:ind w:left="180"/>
              <w:jc w:val="both"/>
              <w:rPr>
                <w:rFonts w:asciiTheme="majorHAnsi" w:hAnsiTheme="majorHAnsi" w:cstheme="majorHAnsi"/>
                <w:sz w:val="22"/>
              </w:rPr>
            </w:pPr>
            <w:r w:rsidRPr="001A6E92">
              <w:rPr>
                <w:rFonts w:asciiTheme="majorHAnsi" w:hAnsiTheme="majorHAnsi" w:cstheme="majorHAnsi"/>
                <w:sz w:val="22"/>
              </w:rPr>
              <w:t>Pasirašydamas šią sutikimo formą suprantu, kad atvaizdo naudojimas bus neatlygintinis.</w:t>
            </w:r>
          </w:p>
          <w:p w14:paraId="1D6285F6" w14:textId="77777777" w:rsidR="00E7715F" w:rsidRPr="001A6E92" w:rsidRDefault="00E7715F" w:rsidP="0007371A">
            <w:pPr>
              <w:ind w:left="180"/>
              <w:jc w:val="both"/>
              <w:rPr>
                <w:rFonts w:asciiTheme="majorHAnsi" w:hAnsiTheme="majorHAnsi" w:cstheme="majorHAnsi"/>
                <w:sz w:val="22"/>
              </w:rPr>
            </w:pPr>
          </w:p>
        </w:tc>
      </w:tr>
    </w:tbl>
    <w:p w14:paraId="6497E4EB" w14:textId="77777777" w:rsidR="00E7715F" w:rsidRPr="001A6E92" w:rsidRDefault="00E7715F" w:rsidP="00E7715F">
      <w:pPr>
        <w:jc w:val="both"/>
        <w:rPr>
          <w:rFonts w:asciiTheme="majorHAnsi" w:hAnsiTheme="majorHAnsi" w:cstheme="majorHAnsi"/>
          <w:sz w:val="20"/>
          <w:szCs w:val="22"/>
        </w:rPr>
      </w:pPr>
    </w:p>
    <w:p w14:paraId="3235FB77" w14:textId="77777777" w:rsidR="00E7715F" w:rsidRPr="001A6E92" w:rsidRDefault="00E7715F" w:rsidP="00E7715F">
      <w:pPr>
        <w:jc w:val="both"/>
        <w:rPr>
          <w:rFonts w:asciiTheme="majorHAnsi" w:hAnsiTheme="majorHAnsi" w:cstheme="majorHAnsi"/>
          <w:sz w:val="20"/>
          <w:szCs w:val="22"/>
        </w:rPr>
      </w:pPr>
    </w:p>
    <w:p w14:paraId="5BFCD3E1" w14:textId="77777777" w:rsidR="00E7715F" w:rsidRPr="001A6E92" w:rsidRDefault="00E7715F" w:rsidP="00E7715F">
      <w:pPr>
        <w:ind w:firstLine="720"/>
        <w:jc w:val="both"/>
        <w:rPr>
          <w:rFonts w:asciiTheme="majorHAnsi" w:hAnsiTheme="majorHAnsi" w:cstheme="majorHAnsi"/>
          <w:sz w:val="22"/>
        </w:rPr>
      </w:pPr>
      <w:r w:rsidRPr="001A6E92">
        <w:rPr>
          <w:rFonts w:asciiTheme="majorHAnsi" w:hAnsiTheme="majorHAnsi" w:cstheme="majorHAnsi"/>
          <w:sz w:val="22"/>
        </w:rPr>
        <w:t>________________________________                                                  _________________</w:t>
      </w:r>
    </w:p>
    <w:p w14:paraId="0D593BCD" w14:textId="430D2C97" w:rsidR="00E7715F" w:rsidRPr="001A6E92" w:rsidRDefault="00E7715F" w:rsidP="00E7715F">
      <w:pPr>
        <w:ind w:firstLine="720"/>
        <w:jc w:val="both"/>
        <w:rPr>
          <w:rFonts w:asciiTheme="majorHAnsi" w:hAnsiTheme="majorHAnsi" w:cstheme="majorHAnsi"/>
          <w:i/>
          <w:sz w:val="22"/>
        </w:rPr>
      </w:pPr>
      <w:r w:rsidRPr="001A6E92">
        <w:rPr>
          <w:rFonts w:asciiTheme="majorHAnsi" w:hAnsiTheme="majorHAnsi" w:cstheme="majorHAnsi"/>
          <w:i/>
          <w:sz w:val="22"/>
        </w:rPr>
        <w:t>tėvo/mamos ar globėjo (s) vardas ir pavardė</w:t>
      </w:r>
      <w:r w:rsidRPr="001A6E92">
        <w:rPr>
          <w:rFonts w:asciiTheme="majorHAnsi" w:hAnsiTheme="majorHAnsi" w:cstheme="majorHAnsi"/>
          <w:i/>
          <w:sz w:val="22"/>
        </w:rPr>
        <w:tab/>
      </w:r>
      <w:r w:rsidR="00FC295B">
        <w:rPr>
          <w:rFonts w:asciiTheme="majorHAnsi" w:hAnsiTheme="majorHAnsi" w:cstheme="majorHAnsi"/>
          <w:i/>
          <w:sz w:val="22"/>
        </w:rPr>
        <w:tab/>
        <w:t xml:space="preserve">                  p</w:t>
      </w:r>
      <w:r w:rsidRPr="001A6E92">
        <w:rPr>
          <w:rFonts w:asciiTheme="majorHAnsi" w:hAnsiTheme="majorHAnsi" w:cstheme="majorHAnsi"/>
          <w:i/>
          <w:sz w:val="22"/>
        </w:rPr>
        <w:t>araša</w:t>
      </w:r>
      <w:r>
        <w:rPr>
          <w:rFonts w:asciiTheme="majorHAnsi" w:hAnsiTheme="majorHAnsi" w:cstheme="majorHAnsi"/>
          <w:i/>
          <w:sz w:val="22"/>
        </w:rPr>
        <w:t>s</w:t>
      </w:r>
    </w:p>
    <w:p w14:paraId="27A12A8E" w14:textId="77777777" w:rsidR="00A917D1" w:rsidRPr="00E7715F" w:rsidRDefault="00A917D1" w:rsidP="00E7715F"/>
    <w:sectPr w:rsidR="00A917D1" w:rsidRPr="00E7715F">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BD8C" w14:textId="77777777" w:rsidR="0022515C" w:rsidRDefault="0022515C" w:rsidP="00A917D1">
      <w:r>
        <w:separator/>
      </w:r>
    </w:p>
  </w:endnote>
  <w:endnote w:type="continuationSeparator" w:id="0">
    <w:p w14:paraId="26D8BF04" w14:textId="77777777" w:rsidR="0022515C" w:rsidRDefault="0022515C" w:rsidP="00A9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55F7" w14:textId="67814B87" w:rsidR="00A917D1" w:rsidRDefault="00A917D1" w:rsidP="00A917D1">
    <w:pPr>
      <w:pStyle w:val="Footer"/>
      <w:tabs>
        <w:tab w:val="clear" w:pos="4819"/>
        <w:tab w:val="clear" w:pos="9638"/>
        <w:tab w:val="left" w:pos="4361"/>
      </w:tabs>
    </w:pPr>
    <w:r>
      <w:rPr>
        <w:noProof/>
        <w:lang w:eastAsia="lt-LT"/>
      </w:rPr>
      <w:drawing>
        <wp:anchor distT="0" distB="0" distL="114300" distR="114300" simplePos="0" relativeHeight="251657216" behindDoc="1" locked="0" layoutInCell="1" allowOverlap="1" wp14:anchorId="4B91069B" wp14:editId="663B5DB2">
          <wp:simplePos x="0" y="0"/>
          <wp:positionH relativeFrom="page">
            <wp:align>left</wp:align>
          </wp:positionH>
          <wp:positionV relativeFrom="paragraph">
            <wp:posOffset>359928</wp:posOffset>
          </wp:positionV>
          <wp:extent cx="8285714" cy="164012"/>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yt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5714" cy="164012"/>
                  </a:xfrm>
                  <a:prstGeom prst="rect">
                    <a:avLst/>
                  </a:prstGeom>
                </pic:spPr>
              </pic:pic>
            </a:graphicData>
          </a:graphic>
          <wp14:sizeRelH relativeFrom="page">
            <wp14:pctWidth>0</wp14:pctWidth>
          </wp14:sizeRelH>
          <wp14:sizeRelV relativeFrom="page">
            <wp14:pctHeight>0</wp14:pctHeight>
          </wp14:sizeRelV>
        </wp:anchor>
      </w:drawing>
    </w:r>
    <w:r>
      <w:rPr>
        <w:noProof/>
        <w:lang w:eastAsia="lt-LT"/>
      </w:rPr>
      <w:drawing>
        <wp:anchor distT="0" distB="0" distL="0" distR="0" simplePos="0" relativeHeight="251656192" behindDoc="1" locked="0" layoutInCell="1" allowOverlap="1" wp14:anchorId="34D2E20F" wp14:editId="19373B88">
          <wp:simplePos x="0" y="0"/>
          <wp:positionH relativeFrom="page">
            <wp:align>left</wp:align>
          </wp:positionH>
          <wp:positionV relativeFrom="paragraph">
            <wp:posOffset>-1175347</wp:posOffset>
          </wp:positionV>
          <wp:extent cx="8064393" cy="16998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64393" cy="16998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6A1D" w14:textId="77777777" w:rsidR="0022515C" w:rsidRDefault="0022515C" w:rsidP="00A917D1">
      <w:r>
        <w:separator/>
      </w:r>
    </w:p>
  </w:footnote>
  <w:footnote w:type="continuationSeparator" w:id="0">
    <w:p w14:paraId="0A66B39F" w14:textId="77777777" w:rsidR="0022515C" w:rsidRDefault="0022515C" w:rsidP="00A91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30A"/>
    <w:multiLevelType w:val="hybridMultilevel"/>
    <w:tmpl w:val="63926C8A"/>
    <w:lvl w:ilvl="0" w:tplc="D86056A2">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Times New Roman"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Times New Roman"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Times New Roman"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0A3712CB"/>
    <w:multiLevelType w:val="hybridMultilevel"/>
    <w:tmpl w:val="7B0CD9F2"/>
    <w:lvl w:ilvl="0" w:tplc="B3B248E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984C00"/>
    <w:multiLevelType w:val="multilevel"/>
    <w:tmpl w:val="1D70D81A"/>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3" w15:restartNumberingAfterBreak="0">
    <w:nsid w:val="17CB0543"/>
    <w:multiLevelType w:val="hybridMultilevel"/>
    <w:tmpl w:val="0AA0F8F6"/>
    <w:lvl w:ilvl="0" w:tplc="D86056A2">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Times New Roman"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Times New Roman"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Times New Roman"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1A0C7120"/>
    <w:multiLevelType w:val="hybridMultilevel"/>
    <w:tmpl w:val="55A8A418"/>
    <w:lvl w:ilvl="0" w:tplc="0F86C5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1492CDB"/>
    <w:multiLevelType w:val="hybridMultilevel"/>
    <w:tmpl w:val="D470441C"/>
    <w:lvl w:ilvl="0" w:tplc="CB24B36C">
      <w:start w:val="2"/>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2C8477AA"/>
    <w:multiLevelType w:val="hybridMultilevel"/>
    <w:tmpl w:val="0144C5DA"/>
    <w:lvl w:ilvl="0" w:tplc="D694A91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DD3119A"/>
    <w:multiLevelType w:val="singleLevel"/>
    <w:tmpl w:val="030ADFE6"/>
    <w:lvl w:ilvl="0">
      <w:start w:val="1"/>
      <w:numFmt w:val="decimal"/>
      <w:lvlText w:val="%1."/>
      <w:lvlJc w:val="left"/>
      <w:pPr>
        <w:tabs>
          <w:tab w:val="num" w:pos="1080"/>
        </w:tabs>
        <w:ind w:left="1080" w:hanging="360"/>
      </w:pPr>
    </w:lvl>
  </w:abstractNum>
  <w:abstractNum w:abstractNumId="8" w15:restartNumberingAfterBreak="0">
    <w:nsid w:val="4A2F2595"/>
    <w:multiLevelType w:val="multilevel"/>
    <w:tmpl w:val="D5CEC80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68E56BEE"/>
    <w:multiLevelType w:val="singleLevel"/>
    <w:tmpl w:val="BFD60CB8"/>
    <w:lvl w:ilvl="0">
      <w:start w:val="1"/>
      <w:numFmt w:val="decimal"/>
      <w:lvlText w:val="%1."/>
      <w:lvlJc w:val="left"/>
      <w:pPr>
        <w:tabs>
          <w:tab w:val="num" w:pos="1080"/>
        </w:tabs>
        <w:ind w:left="1080" w:hanging="360"/>
      </w:pPr>
    </w:lvl>
  </w:abstractNum>
  <w:abstractNum w:abstractNumId="10" w15:restartNumberingAfterBreak="0">
    <w:nsid w:val="795A314B"/>
    <w:multiLevelType w:val="singleLevel"/>
    <w:tmpl w:val="04090013"/>
    <w:lvl w:ilvl="0">
      <w:start w:val="1"/>
      <w:numFmt w:val="upperRoman"/>
      <w:lvlText w:val="%1."/>
      <w:lvlJc w:val="left"/>
      <w:pPr>
        <w:tabs>
          <w:tab w:val="num" w:pos="720"/>
        </w:tabs>
        <w:ind w:left="720" w:hanging="720"/>
      </w:pPr>
    </w:lvl>
  </w:abstractNum>
  <w:abstractNum w:abstractNumId="11" w15:restartNumberingAfterBreak="0">
    <w:nsid w:val="7A7A7D78"/>
    <w:multiLevelType w:val="hybridMultilevel"/>
    <w:tmpl w:val="3886D81E"/>
    <w:lvl w:ilvl="0" w:tplc="42541B1A">
      <w:start w:val="1"/>
      <w:numFmt w:val="decimal"/>
      <w:lvlText w:val="%1."/>
      <w:lvlJc w:val="left"/>
      <w:pPr>
        <w:tabs>
          <w:tab w:val="num" w:pos="1125"/>
        </w:tabs>
        <w:ind w:left="1125" w:hanging="40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F7A3A89"/>
    <w:multiLevelType w:val="multilevel"/>
    <w:tmpl w:val="C478C97C"/>
    <w:lvl w:ilvl="0">
      <w:start w:val="1"/>
      <w:numFmt w:val="decimal"/>
      <w:lvlText w:val="%1."/>
      <w:lvlJc w:val="left"/>
      <w:pPr>
        <w:tabs>
          <w:tab w:val="num" w:pos="1080"/>
        </w:tabs>
        <w:ind w:left="1080" w:hanging="360"/>
      </w:pPr>
    </w:lvl>
    <w:lvl w:ilvl="1">
      <w:start w:val="1"/>
      <w:numFmt w:val="decimal"/>
      <w:isLgl/>
      <w:lvlText w:val="%2."/>
      <w:lvlJc w:val="left"/>
      <w:pPr>
        <w:tabs>
          <w:tab w:val="num" w:pos="1440"/>
        </w:tabs>
        <w:ind w:left="1440" w:hanging="360"/>
      </w:pPr>
      <w:rPr>
        <w:rFonts w:ascii="Calibri" w:eastAsia="Times New Roman" w:hAnsi="Calibri" w:cs="Times New Roman"/>
        <w:color w:val="auto"/>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520"/>
        </w:tabs>
        <w:ind w:left="2520" w:hanging="720"/>
      </w:pPr>
    </w:lvl>
    <w:lvl w:ilvl="4">
      <w:start w:val="1"/>
      <w:numFmt w:val="decimal"/>
      <w:isLgl/>
      <w:lvlText w:val="%1.%2.%3.%4.%5."/>
      <w:lvlJc w:val="left"/>
      <w:pPr>
        <w:tabs>
          <w:tab w:val="num" w:pos="3240"/>
        </w:tabs>
        <w:ind w:left="3240" w:hanging="1080"/>
      </w:pPr>
    </w:lvl>
    <w:lvl w:ilvl="5">
      <w:start w:val="1"/>
      <w:numFmt w:val="decimal"/>
      <w:isLgl/>
      <w:lvlText w:val="%1.%2.%3.%4.%5.%6."/>
      <w:lvlJc w:val="left"/>
      <w:pPr>
        <w:tabs>
          <w:tab w:val="num" w:pos="3600"/>
        </w:tabs>
        <w:ind w:left="3600" w:hanging="1080"/>
      </w:pPr>
    </w:lvl>
    <w:lvl w:ilvl="6">
      <w:start w:val="1"/>
      <w:numFmt w:val="decimal"/>
      <w:isLgl/>
      <w:lvlText w:val="%1.%2.%3.%4.%5.%6.%7."/>
      <w:lvlJc w:val="left"/>
      <w:pPr>
        <w:tabs>
          <w:tab w:val="num" w:pos="4320"/>
        </w:tabs>
        <w:ind w:left="4320" w:hanging="1440"/>
      </w:pPr>
    </w:lvl>
    <w:lvl w:ilvl="7">
      <w:start w:val="1"/>
      <w:numFmt w:val="decimal"/>
      <w:isLgl/>
      <w:lvlText w:val="%1.%2.%3.%4.%5.%6.%7.%8."/>
      <w:lvlJc w:val="left"/>
      <w:pPr>
        <w:tabs>
          <w:tab w:val="num" w:pos="4680"/>
        </w:tabs>
        <w:ind w:left="4680" w:hanging="1440"/>
      </w:pPr>
    </w:lvl>
    <w:lvl w:ilvl="8">
      <w:start w:val="1"/>
      <w:numFmt w:val="decimal"/>
      <w:isLgl/>
      <w:lvlText w:val="%1.%2.%3.%4.%5.%6.%7.%8.%9."/>
      <w:lvlJc w:val="left"/>
      <w:pPr>
        <w:tabs>
          <w:tab w:val="num" w:pos="5400"/>
        </w:tabs>
        <w:ind w:left="5400" w:hanging="1800"/>
      </w:pPr>
    </w:lvl>
  </w:abstractNum>
  <w:num w:numId="1" w16cid:durableId="459418399">
    <w:abstractNumId w:val="10"/>
    <w:lvlOverride w:ilvl="0">
      <w:startOverride w:val="1"/>
    </w:lvlOverride>
  </w:num>
  <w:num w:numId="2" w16cid:durableId="1255434151">
    <w:abstractNumId w:val="7"/>
    <w:lvlOverride w:ilvl="0">
      <w:startOverride w:val="1"/>
    </w:lvlOverride>
  </w:num>
  <w:num w:numId="3" w16cid:durableId="104930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833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324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141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792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86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99224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5520276">
    <w:abstractNumId w:val="9"/>
    <w:lvlOverride w:ilvl="0">
      <w:startOverride w:val="1"/>
    </w:lvlOverride>
  </w:num>
  <w:num w:numId="11" w16cid:durableId="1185704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0599027">
    <w:abstractNumId w:val="1"/>
  </w:num>
  <w:num w:numId="13" w16cid:durableId="887185204">
    <w:abstractNumId w:val="0"/>
  </w:num>
  <w:num w:numId="14" w16cid:durableId="381949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7D1"/>
    <w:rsid w:val="00000AD3"/>
    <w:rsid w:val="000D0858"/>
    <w:rsid w:val="000E392B"/>
    <w:rsid w:val="000F1EBB"/>
    <w:rsid w:val="0015085E"/>
    <w:rsid w:val="00151E7C"/>
    <w:rsid w:val="001B54BC"/>
    <w:rsid w:val="001E50F5"/>
    <w:rsid w:val="0022515C"/>
    <w:rsid w:val="00232434"/>
    <w:rsid w:val="002544B2"/>
    <w:rsid w:val="002628AE"/>
    <w:rsid w:val="002716DE"/>
    <w:rsid w:val="00280B19"/>
    <w:rsid w:val="00282972"/>
    <w:rsid w:val="002843AD"/>
    <w:rsid w:val="002B2236"/>
    <w:rsid w:val="0037124F"/>
    <w:rsid w:val="003A1140"/>
    <w:rsid w:val="003D16B8"/>
    <w:rsid w:val="00415CF8"/>
    <w:rsid w:val="00416848"/>
    <w:rsid w:val="004426CF"/>
    <w:rsid w:val="00471FF7"/>
    <w:rsid w:val="0058680B"/>
    <w:rsid w:val="005B4769"/>
    <w:rsid w:val="005C06A3"/>
    <w:rsid w:val="005F0A11"/>
    <w:rsid w:val="00613998"/>
    <w:rsid w:val="00655474"/>
    <w:rsid w:val="006F4310"/>
    <w:rsid w:val="00780F19"/>
    <w:rsid w:val="00794BE2"/>
    <w:rsid w:val="009147F8"/>
    <w:rsid w:val="00921CDE"/>
    <w:rsid w:val="00957B18"/>
    <w:rsid w:val="00992DFB"/>
    <w:rsid w:val="009A308C"/>
    <w:rsid w:val="009D0247"/>
    <w:rsid w:val="00A917D1"/>
    <w:rsid w:val="00AA6B7E"/>
    <w:rsid w:val="00AC25F5"/>
    <w:rsid w:val="00AC7F86"/>
    <w:rsid w:val="00AD478A"/>
    <w:rsid w:val="00B22EFC"/>
    <w:rsid w:val="00B603B3"/>
    <w:rsid w:val="00B7333C"/>
    <w:rsid w:val="00BB6164"/>
    <w:rsid w:val="00BD5BF2"/>
    <w:rsid w:val="00BE2D3D"/>
    <w:rsid w:val="00C017EB"/>
    <w:rsid w:val="00C13607"/>
    <w:rsid w:val="00C15082"/>
    <w:rsid w:val="00C2444E"/>
    <w:rsid w:val="00CF0EE5"/>
    <w:rsid w:val="00D103CD"/>
    <w:rsid w:val="00D7718D"/>
    <w:rsid w:val="00DD315D"/>
    <w:rsid w:val="00DD68C9"/>
    <w:rsid w:val="00DE52E6"/>
    <w:rsid w:val="00E029B2"/>
    <w:rsid w:val="00E31CB6"/>
    <w:rsid w:val="00E55090"/>
    <w:rsid w:val="00E56628"/>
    <w:rsid w:val="00E7715F"/>
    <w:rsid w:val="00E8679F"/>
    <w:rsid w:val="00E873F1"/>
    <w:rsid w:val="00E94A52"/>
    <w:rsid w:val="00EC4459"/>
    <w:rsid w:val="00EF69DB"/>
    <w:rsid w:val="00F002DE"/>
    <w:rsid w:val="00F50034"/>
    <w:rsid w:val="00F847A8"/>
    <w:rsid w:val="00FC295B"/>
    <w:rsid w:val="00FD7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0F3F2"/>
  <w15:chartTrackingRefBased/>
  <w15:docId w15:val="{3437D67A-B2FE-4168-8814-4C2B0756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17EB"/>
    <w:pPr>
      <w:keepNext/>
      <w:outlineLvl w:val="0"/>
    </w:pPr>
    <w:rPr>
      <w:b/>
      <w:szCs w:val="20"/>
      <w:lang w:val="en-US"/>
    </w:rPr>
  </w:style>
  <w:style w:type="paragraph" w:styleId="Heading2">
    <w:name w:val="heading 2"/>
    <w:basedOn w:val="Normal"/>
    <w:next w:val="Normal"/>
    <w:link w:val="Heading2Char"/>
    <w:semiHidden/>
    <w:unhideWhenUsed/>
    <w:qFormat/>
    <w:rsid w:val="00C017EB"/>
    <w:pPr>
      <w:keepNext/>
      <w:outlineLvl w:val="1"/>
    </w:pPr>
    <w:rPr>
      <w:b/>
      <w:i/>
      <w:szCs w:val="20"/>
      <w:u w:val="single"/>
    </w:rPr>
  </w:style>
  <w:style w:type="paragraph" w:styleId="Heading3">
    <w:name w:val="heading 3"/>
    <w:basedOn w:val="Normal"/>
    <w:next w:val="Normal"/>
    <w:link w:val="Heading3Char"/>
    <w:semiHidden/>
    <w:unhideWhenUsed/>
    <w:qFormat/>
    <w:rsid w:val="00C017EB"/>
    <w:pPr>
      <w:keepNext/>
      <w:jc w:val="center"/>
      <w:outlineLvl w:val="2"/>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7D1"/>
    <w:pPr>
      <w:tabs>
        <w:tab w:val="center" w:pos="4819"/>
        <w:tab w:val="right" w:pos="9638"/>
      </w:tabs>
    </w:pPr>
  </w:style>
  <w:style w:type="character" w:customStyle="1" w:styleId="HeaderChar">
    <w:name w:val="Header Char"/>
    <w:basedOn w:val="DefaultParagraphFont"/>
    <w:link w:val="Header"/>
    <w:uiPriority w:val="99"/>
    <w:rsid w:val="00A917D1"/>
    <w:rPr>
      <w:noProof/>
      <w:lang w:val="en-US"/>
    </w:rPr>
  </w:style>
  <w:style w:type="paragraph" w:styleId="Footer">
    <w:name w:val="footer"/>
    <w:basedOn w:val="Normal"/>
    <w:link w:val="FooterChar"/>
    <w:uiPriority w:val="99"/>
    <w:unhideWhenUsed/>
    <w:rsid w:val="00A917D1"/>
    <w:pPr>
      <w:tabs>
        <w:tab w:val="center" w:pos="4819"/>
        <w:tab w:val="right" w:pos="9638"/>
      </w:tabs>
    </w:pPr>
  </w:style>
  <w:style w:type="character" w:customStyle="1" w:styleId="FooterChar">
    <w:name w:val="Footer Char"/>
    <w:basedOn w:val="DefaultParagraphFont"/>
    <w:link w:val="Footer"/>
    <w:uiPriority w:val="99"/>
    <w:rsid w:val="00A917D1"/>
    <w:rPr>
      <w:noProof/>
      <w:lang w:val="en-US"/>
    </w:rPr>
  </w:style>
  <w:style w:type="character" w:customStyle="1" w:styleId="Heading1Char">
    <w:name w:val="Heading 1 Char"/>
    <w:basedOn w:val="DefaultParagraphFont"/>
    <w:link w:val="Heading1"/>
    <w:rsid w:val="00C017EB"/>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semiHidden/>
    <w:rsid w:val="00C017EB"/>
    <w:rPr>
      <w:rFonts w:ascii="Times New Roman" w:eastAsia="Times New Roman" w:hAnsi="Times New Roman" w:cs="Times New Roman"/>
      <w:b/>
      <w:i/>
      <w:sz w:val="24"/>
      <w:szCs w:val="20"/>
      <w:u w:val="single"/>
    </w:rPr>
  </w:style>
  <w:style w:type="character" w:customStyle="1" w:styleId="Heading3Char">
    <w:name w:val="Heading 3 Char"/>
    <w:basedOn w:val="DefaultParagraphFont"/>
    <w:link w:val="Heading3"/>
    <w:semiHidden/>
    <w:rsid w:val="00C017EB"/>
    <w:rPr>
      <w:rFonts w:ascii="Times New Roman" w:eastAsia="Times New Roman" w:hAnsi="Times New Roman" w:cs="Times New Roman"/>
      <w:b/>
      <w:i/>
      <w:iCs/>
      <w:sz w:val="24"/>
      <w:szCs w:val="20"/>
    </w:rPr>
  </w:style>
  <w:style w:type="character" w:styleId="Hyperlink">
    <w:name w:val="Hyperlink"/>
    <w:unhideWhenUsed/>
    <w:rsid w:val="00C017EB"/>
    <w:rPr>
      <w:color w:val="0000FF"/>
      <w:u w:val="single"/>
    </w:rPr>
  </w:style>
  <w:style w:type="paragraph" w:styleId="BodyTextIndent">
    <w:name w:val="Body Text Indent"/>
    <w:basedOn w:val="Normal"/>
    <w:link w:val="BodyTextIndentChar"/>
    <w:unhideWhenUsed/>
    <w:rsid w:val="00C017EB"/>
    <w:pPr>
      <w:ind w:left="720"/>
    </w:pPr>
    <w:rPr>
      <w:szCs w:val="20"/>
    </w:rPr>
  </w:style>
  <w:style w:type="character" w:customStyle="1" w:styleId="BodyTextIndentChar">
    <w:name w:val="Body Text Indent Char"/>
    <w:basedOn w:val="DefaultParagraphFont"/>
    <w:link w:val="BodyTextIndent"/>
    <w:rsid w:val="00C017EB"/>
    <w:rPr>
      <w:rFonts w:ascii="Times New Roman" w:eastAsia="Times New Roman" w:hAnsi="Times New Roman" w:cs="Times New Roman"/>
      <w:sz w:val="24"/>
      <w:szCs w:val="20"/>
    </w:rPr>
  </w:style>
  <w:style w:type="paragraph" w:styleId="ListParagraph">
    <w:name w:val="List Paragraph"/>
    <w:basedOn w:val="Normal"/>
    <w:uiPriority w:val="34"/>
    <w:qFormat/>
    <w:rsid w:val="005F0A11"/>
    <w:pPr>
      <w:ind w:left="720"/>
      <w:contextualSpacing/>
    </w:pPr>
  </w:style>
  <w:style w:type="character" w:styleId="UnresolvedMention">
    <w:name w:val="Unresolved Mention"/>
    <w:basedOn w:val="DefaultParagraphFont"/>
    <w:uiPriority w:val="99"/>
    <w:semiHidden/>
    <w:unhideWhenUsed/>
    <w:rsid w:val="0047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99690">
      <w:bodyDiv w:val="1"/>
      <w:marLeft w:val="0"/>
      <w:marRight w:val="0"/>
      <w:marTop w:val="0"/>
      <w:marBottom w:val="0"/>
      <w:divBdr>
        <w:top w:val="none" w:sz="0" w:space="0" w:color="auto"/>
        <w:left w:val="none" w:sz="0" w:space="0" w:color="auto"/>
        <w:bottom w:val="none" w:sz="0" w:space="0" w:color="auto"/>
        <w:right w:val="none" w:sz="0" w:space="0" w:color="auto"/>
      </w:divBdr>
    </w:div>
    <w:div w:id="159312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1832</Words>
  <Characters>1045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Guižauskaitė</dc:creator>
  <cp:keywords/>
  <dc:description/>
  <cp:lastModifiedBy>Ignas Marcinkevičius</cp:lastModifiedBy>
  <cp:revision>35</cp:revision>
  <cp:lastPrinted>2017-12-06T08:30:00Z</cp:lastPrinted>
  <dcterms:created xsi:type="dcterms:W3CDTF">2017-11-16T17:49:00Z</dcterms:created>
  <dcterms:modified xsi:type="dcterms:W3CDTF">2026-02-25T14:08:00Z</dcterms:modified>
</cp:coreProperties>
</file>